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D6C6" w14:textId="77777777" w:rsidR="00397A88" w:rsidRDefault="00397A88" w:rsidP="00397A88">
      <w:pPr>
        <w:jc w:val="center"/>
        <w:rPr>
          <w:b/>
          <w:sz w:val="24"/>
          <w:szCs w:val="24"/>
        </w:rPr>
      </w:pPr>
      <w:r>
        <w:rPr>
          <w:b/>
          <w:sz w:val="24"/>
          <w:szCs w:val="24"/>
        </w:rPr>
        <w:t>Improving Memory with Note Taking Skills</w:t>
      </w:r>
      <w:r w:rsidR="00FA7668">
        <w:rPr>
          <w:b/>
          <w:sz w:val="24"/>
          <w:szCs w:val="24"/>
        </w:rPr>
        <w:t xml:space="preserve"> </w:t>
      </w:r>
    </w:p>
    <w:p w14:paraId="08622175" w14:textId="77777777" w:rsidR="0007175F" w:rsidRPr="009744DF" w:rsidRDefault="0007175F" w:rsidP="0007175F">
      <w:pPr>
        <w:rPr>
          <w:sz w:val="20"/>
          <w:szCs w:val="20"/>
        </w:rPr>
      </w:pPr>
      <w:r w:rsidRPr="0007175F">
        <w:rPr>
          <w:sz w:val="20"/>
          <w:szCs w:val="20"/>
        </w:rPr>
        <w:t>Wycoff, J. 1987</w:t>
      </w:r>
      <w:r>
        <w:rPr>
          <w:sz w:val="20"/>
          <w:szCs w:val="20"/>
        </w:rPr>
        <w:t xml:space="preserve">.  </w:t>
      </w:r>
      <w:proofErr w:type="spellStart"/>
      <w:r w:rsidR="009744DF">
        <w:rPr>
          <w:i/>
          <w:sz w:val="20"/>
          <w:szCs w:val="20"/>
        </w:rPr>
        <w:t>Mindmapping:your</w:t>
      </w:r>
      <w:proofErr w:type="spellEnd"/>
      <w:r w:rsidR="009744DF">
        <w:rPr>
          <w:i/>
          <w:sz w:val="20"/>
          <w:szCs w:val="20"/>
        </w:rPr>
        <w:t xml:space="preserve"> personal guide to exploring creativity and problem solving. </w:t>
      </w:r>
      <w:r w:rsidR="009744DF" w:rsidRPr="009744DF">
        <w:rPr>
          <w:sz w:val="20"/>
          <w:szCs w:val="20"/>
        </w:rPr>
        <w:t xml:space="preserve">New York: The </w:t>
      </w:r>
      <w:proofErr w:type="spellStart"/>
      <w:r w:rsidR="009744DF" w:rsidRPr="009744DF">
        <w:rPr>
          <w:sz w:val="20"/>
          <w:szCs w:val="20"/>
        </w:rPr>
        <w:t>Berkely</w:t>
      </w:r>
      <w:proofErr w:type="spellEnd"/>
      <w:r w:rsidR="009744DF" w:rsidRPr="009744DF">
        <w:rPr>
          <w:sz w:val="20"/>
          <w:szCs w:val="20"/>
        </w:rPr>
        <w:t xml:space="preserve"> Publishing Group</w:t>
      </w:r>
      <w:r w:rsidR="004832E7">
        <w:rPr>
          <w:sz w:val="20"/>
          <w:szCs w:val="20"/>
        </w:rPr>
        <w:t xml:space="preserve">, p. 143-144. </w:t>
      </w:r>
    </w:p>
    <w:p w14:paraId="37AA2978" w14:textId="77777777" w:rsidR="00397A88" w:rsidRPr="009744DF" w:rsidRDefault="00397A88" w:rsidP="00D95023">
      <w:pPr>
        <w:spacing w:after="0" w:line="240" w:lineRule="auto"/>
        <w:rPr>
          <w:i/>
          <w:sz w:val="20"/>
          <w:szCs w:val="20"/>
        </w:rPr>
      </w:pPr>
      <w:r w:rsidRPr="009744DF">
        <w:rPr>
          <w:sz w:val="20"/>
          <w:szCs w:val="20"/>
        </w:rPr>
        <w:t xml:space="preserve">*Taking notes can improve memory by </w:t>
      </w:r>
      <w:r w:rsidRPr="0010617C">
        <w:rPr>
          <w:b/>
          <w:sz w:val="20"/>
          <w:szCs w:val="20"/>
        </w:rPr>
        <w:t>six times</w:t>
      </w:r>
      <w:r w:rsidRPr="009744DF">
        <w:rPr>
          <w:sz w:val="20"/>
          <w:szCs w:val="20"/>
        </w:rPr>
        <w:t xml:space="preserve">.  Confucius reportedly said: </w:t>
      </w:r>
      <w:r w:rsidRPr="009744DF">
        <w:rPr>
          <w:i/>
          <w:sz w:val="20"/>
          <w:szCs w:val="20"/>
        </w:rPr>
        <w:t xml:space="preserve"> “Short pencil better than long memory.” </w:t>
      </w:r>
    </w:p>
    <w:p w14:paraId="1605C1A1" w14:textId="77777777" w:rsidR="00D95023" w:rsidRPr="009744DF" w:rsidRDefault="00D95023" w:rsidP="00D95023">
      <w:pPr>
        <w:spacing w:after="0" w:line="240" w:lineRule="auto"/>
        <w:rPr>
          <w:i/>
          <w:sz w:val="20"/>
          <w:szCs w:val="20"/>
        </w:rPr>
      </w:pPr>
    </w:p>
    <w:p w14:paraId="75E1F994" w14:textId="77777777" w:rsidR="00397A88" w:rsidRPr="0010617C" w:rsidRDefault="00397A88" w:rsidP="00D95023">
      <w:pPr>
        <w:rPr>
          <w:b/>
          <w:sz w:val="20"/>
          <w:szCs w:val="20"/>
        </w:rPr>
      </w:pPr>
      <w:r w:rsidRPr="009744DF">
        <w:rPr>
          <w:sz w:val="20"/>
          <w:szCs w:val="20"/>
        </w:rPr>
        <w:tab/>
        <w:t>However, the standard way of taking notes</w:t>
      </w:r>
      <w:r w:rsidRPr="009744DF">
        <w:rPr>
          <w:i/>
          <w:sz w:val="20"/>
          <w:szCs w:val="20"/>
        </w:rPr>
        <w:t xml:space="preserve"> </w:t>
      </w:r>
      <w:r w:rsidRPr="009744DF">
        <w:rPr>
          <w:sz w:val="20"/>
          <w:szCs w:val="20"/>
        </w:rPr>
        <w:t xml:space="preserve">usually involves writing down certain phrases or ideas in a more or less verbatim fashion.  This is actually more repetition than involvement.  We are repeating a written form of what we heard or saw.  This form of note taking actually has many </w:t>
      </w:r>
      <w:r w:rsidRPr="0010617C">
        <w:rPr>
          <w:b/>
          <w:sz w:val="20"/>
          <w:szCs w:val="20"/>
        </w:rPr>
        <w:t>hazards:</w:t>
      </w:r>
    </w:p>
    <w:p w14:paraId="79309687" w14:textId="77777777" w:rsidR="00397A88" w:rsidRPr="0010617C" w:rsidRDefault="00397A88" w:rsidP="00D95023">
      <w:pPr>
        <w:pStyle w:val="ListParagraph"/>
        <w:numPr>
          <w:ilvl w:val="0"/>
          <w:numId w:val="2"/>
        </w:numPr>
        <w:spacing w:after="0" w:line="240" w:lineRule="auto"/>
        <w:rPr>
          <w:sz w:val="20"/>
          <w:szCs w:val="20"/>
          <w:u w:val="single"/>
        </w:rPr>
      </w:pPr>
      <w:r w:rsidRPr="009744DF">
        <w:rPr>
          <w:sz w:val="20"/>
          <w:szCs w:val="20"/>
        </w:rPr>
        <w:t xml:space="preserve">Although we can </w:t>
      </w:r>
      <w:r w:rsidRPr="0010617C">
        <w:rPr>
          <w:b/>
          <w:sz w:val="20"/>
          <w:szCs w:val="20"/>
        </w:rPr>
        <w:t>listen at up to 800 words per minute</w:t>
      </w:r>
      <w:r w:rsidRPr="009744DF">
        <w:rPr>
          <w:sz w:val="20"/>
          <w:szCs w:val="20"/>
        </w:rPr>
        <w:t xml:space="preserve">, the speaker we are listening to can only </w:t>
      </w:r>
      <w:r w:rsidRPr="0010617C">
        <w:rPr>
          <w:b/>
          <w:sz w:val="20"/>
          <w:szCs w:val="20"/>
        </w:rPr>
        <w:t>speak about 135 words per minute</w:t>
      </w:r>
      <w:r w:rsidRPr="009744DF">
        <w:rPr>
          <w:sz w:val="20"/>
          <w:szCs w:val="20"/>
        </w:rPr>
        <w:t xml:space="preserve"> and we can only </w:t>
      </w:r>
      <w:r w:rsidRPr="0010617C">
        <w:rPr>
          <w:b/>
          <w:sz w:val="20"/>
          <w:szCs w:val="20"/>
        </w:rPr>
        <w:t>write about 40 words per minute</w:t>
      </w:r>
      <w:r w:rsidRPr="009744DF">
        <w:rPr>
          <w:sz w:val="20"/>
          <w:szCs w:val="20"/>
        </w:rPr>
        <w:t xml:space="preserve">!  </w:t>
      </w:r>
      <w:r w:rsidRPr="0010617C">
        <w:rPr>
          <w:sz w:val="20"/>
          <w:szCs w:val="20"/>
          <w:u w:val="single"/>
        </w:rPr>
        <w:t>Trying to take notes verbatim will cause us to miss much incoming material.</w:t>
      </w:r>
    </w:p>
    <w:p w14:paraId="580BAB4F" w14:textId="77777777" w:rsidR="00397A88" w:rsidRPr="009744DF" w:rsidRDefault="00397A88" w:rsidP="00D95023">
      <w:pPr>
        <w:pStyle w:val="ListParagraph"/>
        <w:numPr>
          <w:ilvl w:val="0"/>
          <w:numId w:val="2"/>
        </w:numPr>
        <w:spacing w:after="0" w:line="240" w:lineRule="auto"/>
        <w:rPr>
          <w:sz w:val="20"/>
          <w:szCs w:val="20"/>
        </w:rPr>
      </w:pPr>
      <w:r w:rsidRPr="009744DF">
        <w:rPr>
          <w:sz w:val="20"/>
          <w:szCs w:val="20"/>
        </w:rPr>
        <w:t xml:space="preserve">The process of trying to remember the previous passage and write it down while listening to new material causes </w:t>
      </w:r>
      <w:r w:rsidRPr="0010617C">
        <w:rPr>
          <w:b/>
          <w:sz w:val="20"/>
          <w:szCs w:val="20"/>
        </w:rPr>
        <w:t>inaccuracies</w:t>
      </w:r>
      <w:r w:rsidRPr="009744DF">
        <w:rPr>
          <w:sz w:val="20"/>
          <w:szCs w:val="20"/>
        </w:rPr>
        <w:t xml:space="preserve"> and actually </w:t>
      </w:r>
      <w:r w:rsidRPr="0010617C">
        <w:rPr>
          <w:b/>
          <w:sz w:val="20"/>
          <w:szCs w:val="20"/>
        </w:rPr>
        <w:t>interferes with thought processes</w:t>
      </w:r>
      <w:r w:rsidRPr="009744DF">
        <w:rPr>
          <w:sz w:val="20"/>
          <w:szCs w:val="20"/>
        </w:rPr>
        <w:t>.</w:t>
      </w:r>
    </w:p>
    <w:p w14:paraId="52B7CFB0" w14:textId="77777777" w:rsidR="00397A88" w:rsidRPr="009744DF" w:rsidRDefault="00397A88" w:rsidP="00D95023">
      <w:pPr>
        <w:pStyle w:val="ListParagraph"/>
        <w:numPr>
          <w:ilvl w:val="0"/>
          <w:numId w:val="2"/>
        </w:numPr>
        <w:spacing w:after="0" w:line="240" w:lineRule="auto"/>
        <w:rPr>
          <w:sz w:val="20"/>
          <w:szCs w:val="20"/>
        </w:rPr>
      </w:pPr>
      <w:r w:rsidRPr="009744DF">
        <w:rPr>
          <w:sz w:val="20"/>
          <w:szCs w:val="20"/>
        </w:rPr>
        <w:t xml:space="preserve">One of the </w:t>
      </w:r>
      <w:r w:rsidRPr="0010617C">
        <w:rPr>
          <w:b/>
          <w:sz w:val="20"/>
          <w:szCs w:val="20"/>
        </w:rPr>
        <w:t>primary purposes of note taking</w:t>
      </w:r>
      <w:r w:rsidRPr="009744DF">
        <w:rPr>
          <w:sz w:val="20"/>
          <w:szCs w:val="20"/>
        </w:rPr>
        <w:t xml:space="preserve"> is to be able to </w:t>
      </w:r>
      <w:r w:rsidRPr="0010617C">
        <w:rPr>
          <w:b/>
          <w:sz w:val="20"/>
          <w:szCs w:val="20"/>
        </w:rPr>
        <w:t>increase memory</w:t>
      </w:r>
      <w:r w:rsidRPr="009744DF">
        <w:rPr>
          <w:sz w:val="20"/>
          <w:szCs w:val="20"/>
        </w:rPr>
        <w:t xml:space="preserve">.  </w:t>
      </w:r>
      <w:r w:rsidR="00DF41EB" w:rsidRPr="009744DF">
        <w:rPr>
          <w:sz w:val="20"/>
          <w:szCs w:val="20"/>
        </w:rPr>
        <w:t>The bulk of verbatim notes are</w:t>
      </w:r>
      <w:r w:rsidR="00331C04" w:rsidRPr="009744DF">
        <w:rPr>
          <w:sz w:val="20"/>
          <w:szCs w:val="20"/>
        </w:rPr>
        <w:t xml:space="preserve"> made up of </w:t>
      </w:r>
      <w:r w:rsidR="00331C04" w:rsidRPr="0010617C">
        <w:rPr>
          <w:sz w:val="20"/>
          <w:szCs w:val="20"/>
          <w:u w:val="single"/>
        </w:rPr>
        <w:t>nonessential words and phrases</w:t>
      </w:r>
      <w:r w:rsidR="00331C04" w:rsidRPr="009744DF">
        <w:rPr>
          <w:sz w:val="20"/>
          <w:szCs w:val="20"/>
        </w:rPr>
        <w:t xml:space="preserve">.  This makes the process of review lengthy and usually prohibitive. Standard, verbatim notes </w:t>
      </w:r>
      <w:r w:rsidR="00331C04" w:rsidRPr="0010617C">
        <w:rPr>
          <w:sz w:val="20"/>
          <w:szCs w:val="20"/>
          <w:u w:val="single"/>
        </w:rPr>
        <w:t>give us little opportunity to add our own organization and associations.</w:t>
      </w:r>
      <w:r w:rsidR="00331C04" w:rsidRPr="009744DF">
        <w:rPr>
          <w:sz w:val="20"/>
          <w:szCs w:val="20"/>
        </w:rPr>
        <w:t xml:space="preserve">  These notes </w:t>
      </w:r>
      <w:r w:rsidR="00331C04" w:rsidRPr="0010617C">
        <w:rPr>
          <w:sz w:val="20"/>
          <w:szCs w:val="20"/>
          <w:u w:val="single"/>
        </w:rPr>
        <w:t>make few connections with our current stores of information</w:t>
      </w:r>
      <w:r w:rsidR="00331C04" w:rsidRPr="009744DF">
        <w:rPr>
          <w:sz w:val="20"/>
          <w:szCs w:val="20"/>
        </w:rPr>
        <w:t xml:space="preserve"> and are, therefore, quickly “lost” or forgotten. </w:t>
      </w:r>
    </w:p>
    <w:p w14:paraId="70A7728B" w14:textId="77777777" w:rsidR="00D95023" w:rsidRPr="009744DF" w:rsidRDefault="00D95023" w:rsidP="00D95023">
      <w:pPr>
        <w:pStyle w:val="ListParagraph"/>
        <w:spacing w:after="0" w:line="240" w:lineRule="auto"/>
        <w:rPr>
          <w:sz w:val="20"/>
          <w:szCs w:val="20"/>
        </w:rPr>
      </w:pPr>
    </w:p>
    <w:p w14:paraId="62E23601" w14:textId="77777777" w:rsidR="00D95023" w:rsidRPr="009744DF" w:rsidRDefault="00D95023" w:rsidP="00D95023">
      <w:pPr>
        <w:rPr>
          <w:sz w:val="20"/>
          <w:szCs w:val="20"/>
        </w:rPr>
      </w:pPr>
      <w:r w:rsidRPr="009744DF">
        <w:rPr>
          <w:b/>
          <w:sz w:val="20"/>
          <w:szCs w:val="20"/>
        </w:rPr>
        <w:tab/>
        <w:t>Mind mapping</w:t>
      </w:r>
      <w:r w:rsidRPr="009744DF">
        <w:rPr>
          <w:sz w:val="20"/>
          <w:szCs w:val="20"/>
        </w:rPr>
        <w:t xml:space="preserve"> is a more efficient form of note taking.  This technique of noting allows you to quickly get ideas down in </w:t>
      </w:r>
      <w:r w:rsidRPr="0010617C">
        <w:rPr>
          <w:b/>
          <w:sz w:val="20"/>
          <w:szCs w:val="20"/>
        </w:rPr>
        <w:t>key word form</w:t>
      </w:r>
      <w:r w:rsidRPr="009744DF">
        <w:rPr>
          <w:sz w:val="20"/>
          <w:szCs w:val="20"/>
        </w:rPr>
        <w:t xml:space="preserve">, to do </w:t>
      </w:r>
      <w:r w:rsidRPr="0010617C">
        <w:rPr>
          <w:b/>
          <w:sz w:val="20"/>
          <w:szCs w:val="20"/>
        </w:rPr>
        <w:t>basic organization</w:t>
      </w:r>
      <w:r w:rsidRPr="009744DF">
        <w:rPr>
          <w:sz w:val="20"/>
          <w:szCs w:val="20"/>
        </w:rPr>
        <w:t xml:space="preserve"> of the material as it is given, and gives you a chance to </w:t>
      </w:r>
      <w:r w:rsidRPr="0010617C">
        <w:rPr>
          <w:b/>
          <w:sz w:val="20"/>
          <w:szCs w:val="20"/>
        </w:rPr>
        <w:t>make connections and associations</w:t>
      </w:r>
      <w:r w:rsidRPr="009744DF">
        <w:rPr>
          <w:sz w:val="20"/>
          <w:szCs w:val="20"/>
        </w:rPr>
        <w:t xml:space="preserve">.  You allow yourself to get involved with the material by </w:t>
      </w:r>
      <w:r w:rsidRPr="0010617C">
        <w:rPr>
          <w:b/>
          <w:sz w:val="20"/>
          <w:szCs w:val="20"/>
        </w:rPr>
        <w:t xml:space="preserve">adding your own thoughts, ideas, and feelings </w:t>
      </w:r>
      <w:r w:rsidRPr="009744DF">
        <w:rPr>
          <w:sz w:val="20"/>
          <w:szCs w:val="20"/>
        </w:rPr>
        <w:t>as you go.</w:t>
      </w:r>
      <w:r w:rsidR="00E40C1B" w:rsidRPr="009744DF">
        <w:rPr>
          <w:sz w:val="20"/>
          <w:szCs w:val="20"/>
        </w:rPr>
        <w:t xml:space="preserve">  </w:t>
      </w:r>
      <w:r w:rsidR="00E40C1B" w:rsidRPr="009744DF">
        <w:rPr>
          <w:b/>
          <w:sz w:val="20"/>
          <w:szCs w:val="20"/>
        </w:rPr>
        <w:t xml:space="preserve">Main elements </w:t>
      </w:r>
      <w:r w:rsidR="00E40C1B" w:rsidRPr="009744DF">
        <w:rPr>
          <w:sz w:val="20"/>
          <w:szCs w:val="20"/>
        </w:rPr>
        <w:t xml:space="preserve">include: </w:t>
      </w:r>
    </w:p>
    <w:p w14:paraId="1B3EB9C7" w14:textId="77777777" w:rsidR="00FE27FC" w:rsidRPr="009744DF" w:rsidRDefault="00D95023" w:rsidP="00176D5B">
      <w:pPr>
        <w:pStyle w:val="ListParagraph"/>
        <w:numPr>
          <w:ilvl w:val="0"/>
          <w:numId w:val="3"/>
        </w:numPr>
        <w:spacing w:after="0" w:line="240" w:lineRule="auto"/>
        <w:rPr>
          <w:sz w:val="20"/>
          <w:szCs w:val="20"/>
        </w:rPr>
      </w:pPr>
      <w:r w:rsidRPr="009744DF">
        <w:rPr>
          <w:b/>
          <w:sz w:val="20"/>
          <w:szCs w:val="20"/>
        </w:rPr>
        <w:t xml:space="preserve">Key Words- </w:t>
      </w:r>
      <w:r w:rsidRPr="009744DF">
        <w:rPr>
          <w:sz w:val="20"/>
          <w:szCs w:val="20"/>
        </w:rPr>
        <w:t xml:space="preserve">When using mind mapping to learn new material or take notes, it is important to use key words only. Key words are generally concrete nouns or verbs. Studies have shown that the higher the percentage of key words in notes, the higher the recall. </w:t>
      </w:r>
    </w:p>
    <w:p w14:paraId="5069D2F8" w14:textId="77777777" w:rsidR="00FE27FC" w:rsidRPr="009744DF" w:rsidRDefault="00FE27FC" w:rsidP="00FE27FC">
      <w:pPr>
        <w:pStyle w:val="ListParagraph"/>
        <w:spacing w:line="240" w:lineRule="auto"/>
        <w:rPr>
          <w:sz w:val="20"/>
          <w:szCs w:val="20"/>
        </w:rPr>
      </w:pPr>
    </w:p>
    <w:p w14:paraId="06CF5F78" w14:textId="77777777" w:rsidR="00FE27FC" w:rsidRPr="009744DF" w:rsidRDefault="00D95023" w:rsidP="00FE27FC">
      <w:pPr>
        <w:pStyle w:val="ListParagraph"/>
        <w:spacing w:line="240" w:lineRule="auto"/>
        <w:rPr>
          <w:sz w:val="20"/>
          <w:szCs w:val="20"/>
        </w:rPr>
      </w:pPr>
      <w:r w:rsidRPr="009744DF">
        <w:rPr>
          <w:sz w:val="20"/>
          <w:szCs w:val="20"/>
        </w:rPr>
        <w:t xml:space="preserve">Mind mapping automatically eliminates the bulk of non-key words and allows preliminary organization of the material received.  Extracting the key words requires attention and involvement.  Attention and involvement with the material increase understanding and memory. The more you are involved with the noting process, the higher your understanding and recall. </w:t>
      </w:r>
    </w:p>
    <w:p w14:paraId="5C8E3D3B" w14:textId="77777777" w:rsidR="00FE27FC" w:rsidRPr="009744DF" w:rsidRDefault="00FE27FC" w:rsidP="00FE27FC">
      <w:pPr>
        <w:pStyle w:val="ListParagraph"/>
        <w:spacing w:line="240" w:lineRule="auto"/>
        <w:rPr>
          <w:sz w:val="20"/>
          <w:szCs w:val="20"/>
        </w:rPr>
      </w:pPr>
    </w:p>
    <w:p w14:paraId="57CFFAF1" w14:textId="77777777" w:rsidR="00D95023" w:rsidRPr="009744DF" w:rsidRDefault="00D95023" w:rsidP="00176D5B">
      <w:pPr>
        <w:pStyle w:val="ListParagraph"/>
        <w:numPr>
          <w:ilvl w:val="0"/>
          <w:numId w:val="3"/>
        </w:numPr>
        <w:spacing w:before="240" w:line="240" w:lineRule="auto"/>
        <w:rPr>
          <w:b/>
          <w:sz w:val="20"/>
          <w:szCs w:val="20"/>
        </w:rPr>
      </w:pPr>
      <w:r w:rsidRPr="009744DF">
        <w:rPr>
          <w:b/>
          <w:sz w:val="20"/>
          <w:szCs w:val="20"/>
        </w:rPr>
        <w:t xml:space="preserve">Printing </w:t>
      </w:r>
      <w:r w:rsidRPr="009744DF">
        <w:rPr>
          <w:sz w:val="20"/>
          <w:szCs w:val="20"/>
        </w:rPr>
        <w:t>the information in the mind map has two benefits: words have a clear visual image and are easily remembered.  Using one key word for</w:t>
      </w:r>
      <w:r w:rsidR="00FE27FC" w:rsidRPr="009744DF">
        <w:rPr>
          <w:sz w:val="20"/>
          <w:szCs w:val="20"/>
        </w:rPr>
        <w:t xml:space="preserve"> your idea allows the mind to more easily make other associations.  Material which needs to be quoted or remembered verbatim can be written in a column down the side of the paper.</w:t>
      </w:r>
    </w:p>
    <w:p w14:paraId="60DAC8B7" w14:textId="77777777" w:rsidR="00FE27FC" w:rsidRPr="009744DF" w:rsidRDefault="00FE27FC" w:rsidP="00FE27FC">
      <w:pPr>
        <w:pStyle w:val="ListParagraph"/>
        <w:spacing w:before="240"/>
        <w:rPr>
          <w:b/>
          <w:sz w:val="20"/>
          <w:szCs w:val="20"/>
        </w:rPr>
      </w:pPr>
    </w:p>
    <w:p w14:paraId="4452F42A" w14:textId="77777777" w:rsidR="00FE27FC" w:rsidRPr="009744DF" w:rsidRDefault="00FE27FC" w:rsidP="00D95023">
      <w:pPr>
        <w:pStyle w:val="ListParagraph"/>
        <w:numPr>
          <w:ilvl w:val="0"/>
          <w:numId w:val="3"/>
        </w:numPr>
        <w:rPr>
          <w:b/>
          <w:sz w:val="20"/>
          <w:szCs w:val="20"/>
        </w:rPr>
      </w:pPr>
      <w:r w:rsidRPr="009744DF">
        <w:rPr>
          <w:b/>
          <w:sz w:val="20"/>
          <w:szCs w:val="20"/>
        </w:rPr>
        <w:t xml:space="preserve">Associations- </w:t>
      </w:r>
      <w:r w:rsidRPr="009744DF">
        <w:rPr>
          <w:sz w:val="20"/>
          <w:szCs w:val="20"/>
        </w:rPr>
        <w:t xml:space="preserve">Adding associations and connections while you are taking notes helps make the material more meaningful and establishes it in your memory. </w:t>
      </w:r>
    </w:p>
    <w:p w14:paraId="3D6DC760" w14:textId="77777777" w:rsidR="00176D5B" w:rsidRPr="009744DF" w:rsidRDefault="00176D5B" w:rsidP="00176D5B">
      <w:pPr>
        <w:pStyle w:val="ListParagraph"/>
        <w:rPr>
          <w:b/>
          <w:sz w:val="20"/>
          <w:szCs w:val="20"/>
        </w:rPr>
      </w:pPr>
    </w:p>
    <w:p w14:paraId="378678BB" w14:textId="77777777" w:rsidR="00DF41EB" w:rsidRPr="00FA7668" w:rsidRDefault="00FE27FC" w:rsidP="00E40C1B">
      <w:pPr>
        <w:pStyle w:val="ListParagraph"/>
        <w:numPr>
          <w:ilvl w:val="0"/>
          <w:numId w:val="3"/>
        </w:numPr>
        <w:rPr>
          <w:b/>
        </w:rPr>
      </w:pPr>
      <w:r w:rsidRPr="009744DF">
        <w:rPr>
          <w:b/>
          <w:sz w:val="20"/>
          <w:szCs w:val="20"/>
        </w:rPr>
        <w:t xml:space="preserve">Images- </w:t>
      </w:r>
      <w:r w:rsidRPr="009744DF">
        <w:rPr>
          <w:sz w:val="20"/>
          <w:szCs w:val="20"/>
        </w:rPr>
        <w:t>Adding images and symbols in your notes activates your right brain and increases</w:t>
      </w:r>
      <w:r w:rsidRPr="00FA7668">
        <w:t xml:space="preserve"> memory and retention.</w:t>
      </w:r>
    </w:p>
    <w:p w14:paraId="3CD26305" w14:textId="77777777" w:rsidR="00FE27FC" w:rsidRPr="00FA7668" w:rsidRDefault="009744DF" w:rsidP="00FE27FC">
      <w:pPr>
        <w:spacing w:after="0"/>
      </w:pPr>
      <w:r>
        <w:rPr>
          <w:b/>
        </w:rPr>
        <w:lastRenderedPageBreak/>
        <w:tab/>
      </w:r>
      <w:r w:rsidR="00FE27FC" w:rsidRPr="00FA7668">
        <w:rPr>
          <w:b/>
        </w:rPr>
        <w:t xml:space="preserve">Mind mapping </w:t>
      </w:r>
      <w:r w:rsidR="00FE27FC" w:rsidRPr="00FA7668">
        <w:t>has been shown</w:t>
      </w:r>
      <w:r w:rsidR="00FE27FC" w:rsidRPr="00FA7668">
        <w:rPr>
          <w:b/>
        </w:rPr>
        <w:t xml:space="preserve"> </w:t>
      </w:r>
      <w:r w:rsidR="00FE27FC" w:rsidRPr="00FA7668">
        <w:t xml:space="preserve">to be a successful study tool and children as young as third or fourth grade are using it to improve their learning skills, their writing skills, and their organization skills.  </w:t>
      </w:r>
      <w:r w:rsidR="00E40C1B" w:rsidRPr="00FA7668">
        <w:t xml:space="preserve"> It takes a little practice for children to learn to use this strategy. </w:t>
      </w:r>
    </w:p>
    <w:p w14:paraId="6E2D7C6C" w14:textId="77777777" w:rsidR="00B342D4" w:rsidRDefault="00B342D4" w:rsidP="00DF41EB">
      <w:pPr>
        <w:spacing w:after="0"/>
        <w:jc w:val="center"/>
        <w:rPr>
          <w:sz w:val="24"/>
          <w:szCs w:val="24"/>
        </w:rPr>
      </w:pPr>
    </w:p>
    <w:p w14:paraId="620B319F" w14:textId="77777777" w:rsidR="001549CD" w:rsidRPr="00FA7668" w:rsidRDefault="00B342D4" w:rsidP="00FA7668">
      <w:pPr>
        <w:spacing w:after="0"/>
        <w:jc w:val="center"/>
        <w:rPr>
          <w:b/>
          <w:sz w:val="24"/>
          <w:szCs w:val="24"/>
        </w:rPr>
      </w:pPr>
      <w:r>
        <w:rPr>
          <w:sz w:val="24"/>
          <w:szCs w:val="24"/>
        </w:rPr>
        <w:t xml:space="preserve">Complete the </w:t>
      </w:r>
      <w:r w:rsidR="00DF41EB">
        <w:rPr>
          <w:sz w:val="24"/>
          <w:szCs w:val="24"/>
        </w:rPr>
        <w:t>sample Mind Map of t</w:t>
      </w:r>
      <w:r w:rsidR="00E74EF0">
        <w:rPr>
          <w:sz w:val="24"/>
          <w:szCs w:val="24"/>
        </w:rPr>
        <w:t>his</w:t>
      </w:r>
      <w:r w:rsidR="00DF41EB">
        <w:rPr>
          <w:sz w:val="24"/>
          <w:szCs w:val="24"/>
        </w:rPr>
        <w:t xml:space="preserve"> information below:</w:t>
      </w:r>
    </w:p>
    <w:p w14:paraId="627B7A4D" w14:textId="4248A1B2" w:rsidR="00B342D4" w:rsidRDefault="00056F35" w:rsidP="00FE27FC">
      <w:pPr>
        <w:spacing w:after="0"/>
        <w:rPr>
          <w:sz w:val="24"/>
          <w:szCs w:val="24"/>
        </w:rPr>
      </w:pPr>
      <w:r>
        <w:rPr>
          <w:noProof/>
          <w:sz w:val="24"/>
          <w:szCs w:val="24"/>
        </w:rPr>
        <w:drawing>
          <wp:inline distT="0" distB="0" distL="0" distR="0" wp14:anchorId="1777ADBD" wp14:editId="6A6C0AD3">
            <wp:extent cx="5937250" cy="5251450"/>
            <wp:effectExtent l="0" t="0" r="6350" b="6350"/>
            <wp:docPr id="24" name="Picture 24" descr="Mind ma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5251450"/>
                    </a:xfrm>
                    <a:prstGeom prst="rect">
                      <a:avLst/>
                    </a:prstGeom>
                    <a:noFill/>
                    <a:ln>
                      <a:noFill/>
                    </a:ln>
                  </pic:spPr>
                </pic:pic>
              </a:graphicData>
            </a:graphic>
          </wp:inline>
        </w:drawing>
      </w:r>
    </w:p>
    <w:sectPr w:rsidR="00B342D4" w:rsidSect="003E5D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B0B4" w14:textId="77777777" w:rsidR="00F220A2" w:rsidRDefault="00F220A2" w:rsidP="00FA7668">
      <w:pPr>
        <w:spacing w:after="0" w:line="240" w:lineRule="auto"/>
      </w:pPr>
      <w:r>
        <w:separator/>
      </w:r>
    </w:p>
  </w:endnote>
  <w:endnote w:type="continuationSeparator" w:id="0">
    <w:p w14:paraId="127C05CD" w14:textId="77777777" w:rsidR="00F220A2" w:rsidRDefault="00F220A2" w:rsidP="00FA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6892"/>
      <w:docPartObj>
        <w:docPartGallery w:val="Page Numbers (Bottom of Page)"/>
        <w:docPartUnique/>
      </w:docPartObj>
    </w:sdtPr>
    <w:sdtEndPr/>
    <w:sdtContent>
      <w:p w14:paraId="4157A43C" w14:textId="77777777" w:rsidR="00FA7668" w:rsidRDefault="00F34242">
        <w:pPr>
          <w:pStyle w:val="Footer"/>
          <w:jc w:val="right"/>
        </w:pPr>
        <w:r>
          <w:fldChar w:fldCharType="begin"/>
        </w:r>
        <w:r>
          <w:instrText xml:space="preserve"> PAGE   \* MERGEFORMAT </w:instrText>
        </w:r>
        <w:r>
          <w:fldChar w:fldCharType="separate"/>
        </w:r>
        <w:r w:rsidR="0010617C">
          <w:rPr>
            <w:noProof/>
          </w:rPr>
          <w:t>2</w:t>
        </w:r>
        <w:r>
          <w:rPr>
            <w:noProof/>
          </w:rPr>
          <w:fldChar w:fldCharType="end"/>
        </w:r>
      </w:p>
    </w:sdtContent>
  </w:sdt>
  <w:p w14:paraId="5A446DCF" w14:textId="77777777" w:rsidR="00FA7668" w:rsidRDefault="00FA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5DA83" w14:textId="77777777" w:rsidR="00F220A2" w:rsidRDefault="00F220A2" w:rsidP="00FA7668">
      <w:pPr>
        <w:spacing w:after="0" w:line="240" w:lineRule="auto"/>
      </w:pPr>
      <w:r>
        <w:separator/>
      </w:r>
    </w:p>
  </w:footnote>
  <w:footnote w:type="continuationSeparator" w:id="0">
    <w:p w14:paraId="74DA3712" w14:textId="77777777" w:rsidR="00F220A2" w:rsidRDefault="00F220A2" w:rsidP="00FA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FC5"/>
    <w:multiLevelType w:val="hybridMultilevel"/>
    <w:tmpl w:val="70B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3546"/>
    <w:multiLevelType w:val="hybridMultilevel"/>
    <w:tmpl w:val="3B4087D6"/>
    <w:lvl w:ilvl="0" w:tplc="D780C0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C1E8E"/>
    <w:multiLevelType w:val="hybridMultilevel"/>
    <w:tmpl w:val="874A817C"/>
    <w:lvl w:ilvl="0" w:tplc="33886964">
      <w:start w:val="4"/>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FEF442D"/>
    <w:multiLevelType w:val="hybridMultilevel"/>
    <w:tmpl w:val="4DDC4C5C"/>
    <w:lvl w:ilvl="0" w:tplc="DA3A731A">
      <w:start w:val="4"/>
      <w:numFmt w:val="bullet"/>
      <w:lvlText w:val=""/>
      <w:lvlJc w:val="left"/>
      <w:pPr>
        <w:ind w:left="6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E2AEA"/>
    <w:multiLevelType w:val="hybridMultilevel"/>
    <w:tmpl w:val="4C3AADA6"/>
    <w:lvl w:ilvl="0" w:tplc="DA3A731A">
      <w:start w:val="4"/>
      <w:numFmt w:val="bullet"/>
      <w:lvlText w:val=""/>
      <w:lvlJc w:val="left"/>
      <w:pPr>
        <w:ind w:left="600" w:hanging="360"/>
      </w:pPr>
      <w:rPr>
        <w:rFonts w:ascii="Symbol" w:eastAsiaTheme="minorHAnsi" w:hAnsi="Symbol"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698864B2"/>
    <w:multiLevelType w:val="hybridMultilevel"/>
    <w:tmpl w:val="B27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88"/>
    <w:rsid w:val="00025675"/>
    <w:rsid w:val="00056F35"/>
    <w:rsid w:val="0007175F"/>
    <w:rsid w:val="0010617C"/>
    <w:rsid w:val="001549CD"/>
    <w:rsid w:val="00176D5B"/>
    <w:rsid w:val="00331C04"/>
    <w:rsid w:val="0034439E"/>
    <w:rsid w:val="0037427B"/>
    <w:rsid w:val="00397A88"/>
    <w:rsid w:val="003E5DB2"/>
    <w:rsid w:val="004759A9"/>
    <w:rsid w:val="004832E7"/>
    <w:rsid w:val="0051474E"/>
    <w:rsid w:val="00615FE3"/>
    <w:rsid w:val="00724493"/>
    <w:rsid w:val="00727335"/>
    <w:rsid w:val="00743E23"/>
    <w:rsid w:val="009744DF"/>
    <w:rsid w:val="00B342D4"/>
    <w:rsid w:val="00D95023"/>
    <w:rsid w:val="00DF41EB"/>
    <w:rsid w:val="00E40C1B"/>
    <w:rsid w:val="00E65B17"/>
    <w:rsid w:val="00E74EF0"/>
    <w:rsid w:val="00E85F03"/>
    <w:rsid w:val="00F220A2"/>
    <w:rsid w:val="00F34242"/>
    <w:rsid w:val="00FA7668"/>
    <w:rsid w:val="00F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53CD"/>
  <w15:docId w15:val="{94A4BCC3-907B-41F6-8DAE-DD35369B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88"/>
    <w:pPr>
      <w:ind w:left="720"/>
      <w:contextualSpacing/>
    </w:pPr>
  </w:style>
  <w:style w:type="paragraph" w:styleId="BalloonText">
    <w:name w:val="Balloon Text"/>
    <w:basedOn w:val="Normal"/>
    <w:link w:val="BalloonTextChar"/>
    <w:uiPriority w:val="99"/>
    <w:semiHidden/>
    <w:unhideWhenUsed/>
    <w:rsid w:val="0015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CD"/>
    <w:rPr>
      <w:rFonts w:ascii="Tahoma" w:hAnsi="Tahoma" w:cs="Tahoma"/>
      <w:sz w:val="16"/>
      <w:szCs w:val="16"/>
    </w:rPr>
  </w:style>
  <w:style w:type="paragraph" w:styleId="NoSpacing">
    <w:name w:val="No Spacing"/>
    <w:uiPriority w:val="1"/>
    <w:qFormat/>
    <w:rsid w:val="00DF41EB"/>
    <w:pPr>
      <w:spacing w:after="0" w:line="240" w:lineRule="auto"/>
    </w:pPr>
  </w:style>
  <w:style w:type="paragraph" w:styleId="Header">
    <w:name w:val="header"/>
    <w:basedOn w:val="Normal"/>
    <w:link w:val="HeaderChar"/>
    <w:uiPriority w:val="99"/>
    <w:semiHidden/>
    <w:unhideWhenUsed/>
    <w:rsid w:val="00FA76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7668"/>
  </w:style>
  <w:style w:type="paragraph" w:styleId="Footer">
    <w:name w:val="footer"/>
    <w:basedOn w:val="Normal"/>
    <w:link w:val="FooterChar"/>
    <w:uiPriority w:val="99"/>
    <w:unhideWhenUsed/>
    <w:rsid w:val="00FA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cp:lastPrinted>2012-08-19T02:12:00Z</cp:lastPrinted>
  <dcterms:created xsi:type="dcterms:W3CDTF">2020-04-14T15:34:00Z</dcterms:created>
  <dcterms:modified xsi:type="dcterms:W3CDTF">2020-04-15T14:23:00Z</dcterms:modified>
</cp:coreProperties>
</file>