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49454" w14:textId="77777777" w:rsidR="007A103C" w:rsidRPr="00DD22EE" w:rsidRDefault="00FE069C" w:rsidP="00FE069C">
      <w:pPr>
        <w:jc w:val="center"/>
        <w:outlineLvl w:val="0"/>
        <w:rPr>
          <w:b/>
          <w:sz w:val="28"/>
          <w:szCs w:val="28"/>
        </w:rPr>
      </w:pPr>
      <w:proofErr w:type="spellStart"/>
      <w:r w:rsidRPr="00DD22EE">
        <w:rPr>
          <w:b/>
          <w:sz w:val="28"/>
          <w:szCs w:val="28"/>
        </w:rPr>
        <w:t>Alphabox</w:t>
      </w:r>
      <w:proofErr w:type="spellEnd"/>
      <w:r w:rsidRPr="00DD22EE">
        <w:rPr>
          <w:b/>
          <w:sz w:val="28"/>
          <w:szCs w:val="28"/>
        </w:rPr>
        <w:t xml:space="preserve"> Glossary for Science Notebook </w:t>
      </w:r>
    </w:p>
    <w:p w14:paraId="507B442A" w14:textId="77777777" w:rsidR="007A103C" w:rsidRDefault="00FE069C" w:rsidP="008A1722">
      <w:pPr>
        <w:jc w:val="center"/>
        <w:outlineLvl w:val="0"/>
      </w:pPr>
      <w:r>
        <w:t>Write important terms to remember in correct space</w:t>
      </w:r>
      <w:r w:rsidR="00DD22EE">
        <w:t xml:space="preserve"> and a brief definition or synonym.</w:t>
      </w:r>
    </w:p>
    <w:tbl>
      <w:tblPr>
        <w:tblStyle w:val="TableGrid"/>
        <w:tblW w:w="9198" w:type="dxa"/>
        <w:tblLook w:val="00A0" w:firstRow="1" w:lastRow="0" w:firstColumn="1" w:lastColumn="0" w:noHBand="0" w:noVBand="0"/>
      </w:tblPr>
      <w:tblGrid>
        <w:gridCol w:w="1908"/>
        <w:gridCol w:w="1800"/>
        <w:gridCol w:w="1890"/>
        <w:gridCol w:w="1800"/>
        <w:gridCol w:w="1800"/>
      </w:tblGrid>
      <w:tr w:rsidR="007A103C" w14:paraId="7DB46B5D" w14:textId="77777777" w:rsidTr="00BE4BEA">
        <w:tc>
          <w:tcPr>
            <w:tcW w:w="1908" w:type="dxa"/>
          </w:tcPr>
          <w:p w14:paraId="23F2DD72" w14:textId="77777777" w:rsidR="007A103C" w:rsidRDefault="007A103C">
            <w:r>
              <w:t>A</w:t>
            </w:r>
          </w:p>
          <w:p w14:paraId="37261E41" w14:textId="77777777" w:rsidR="007A103C" w:rsidRDefault="007A103C"/>
          <w:p w14:paraId="4C637429" w14:textId="77777777" w:rsidR="007A103C" w:rsidRDefault="007A103C"/>
          <w:p w14:paraId="1E6C2CDA" w14:textId="77777777" w:rsidR="00FE069C" w:rsidRDefault="00FE069C"/>
          <w:p w14:paraId="37016683" w14:textId="77777777" w:rsidR="007A103C" w:rsidRDefault="007A103C"/>
          <w:p w14:paraId="4BC675B9" w14:textId="77777777" w:rsidR="00FE069C" w:rsidRDefault="00FE069C"/>
          <w:p w14:paraId="179F14A6" w14:textId="77777777" w:rsidR="007A103C" w:rsidRDefault="007A103C"/>
        </w:tc>
        <w:tc>
          <w:tcPr>
            <w:tcW w:w="1800" w:type="dxa"/>
          </w:tcPr>
          <w:p w14:paraId="4CE7E0FF" w14:textId="77777777" w:rsidR="007A103C" w:rsidRDefault="007A103C">
            <w:r>
              <w:t>B</w:t>
            </w:r>
          </w:p>
        </w:tc>
        <w:tc>
          <w:tcPr>
            <w:tcW w:w="1890" w:type="dxa"/>
          </w:tcPr>
          <w:p w14:paraId="76AF756B" w14:textId="77777777" w:rsidR="007A103C" w:rsidRDefault="007A103C">
            <w:r>
              <w:t>C</w:t>
            </w:r>
          </w:p>
        </w:tc>
        <w:tc>
          <w:tcPr>
            <w:tcW w:w="1800" w:type="dxa"/>
          </w:tcPr>
          <w:p w14:paraId="44388175" w14:textId="77777777" w:rsidR="007A103C" w:rsidRDefault="007A103C">
            <w:r>
              <w:t>D</w:t>
            </w:r>
          </w:p>
        </w:tc>
        <w:tc>
          <w:tcPr>
            <w:tcW w:w="1800" w:type="dxa"/>
          </w:tcPr>
          <w:p w14:paraId="46CB3B72" w14:textId="77777777" w:rsidR="007A103C" w:rsidRDefault="007A103C">
            <w:r>
              <w:t>E</w:t>
            </w:r>
          </w:p>
        </w:tc>
      </w:tr>
      <w:tr w:rsidR="007A103C" w14:paraId="498B0900" w14:textId="77777777" w:rsidTr="00BE4BEA">
        <w:tc>
          <w:tcPr>
            <w:tcW w:w="1908" w:type="dxa"/>
          </w:tcPr>
          <w:p w14:paraId="0D87BEA8" w14:textId="77777777" w:rsidR="007A103C" w:rsidRDefault="007A103C">
            <w:r>
              <w:t>F</w:t>
            </w:r>
          </w:p>
          <w:p w14:paraId="2BA9EDDA" w14:textId="77777777" w:rsidR="007A103C" w:rsidRDefault="007A103C"/>
          <w:p w14:paraId="31168E3A" w14:textId="77777777" w:rsidR="007A103C" w:rsidRDefault="007A103C"/>
          <w:p w14:paraId="495B0C3B" w14:textId="77777777" w:rsidR="007A103C" w:rsidRDefault="007A103C"/>
          <w:p w14:paraId="44F10003" w14:textId="77777777" w:rsidR="00FE069C" w:rsidRDefault="00FE069C"/>
          <w:p w14:paraId="6C9A3EFD" w14:textId="77777777" w:rsidR="00FE069C" w:rsidRDefault="00FE069C"/>
          <w:p w14:paraId="746F702F" w14:textId="77777777" w:rsidR="007A103C" w:rsidRDefault="007A103C"/>
        </w:tc>
        <w:tc>
          <w:tcPr>
            <w:tcW w:w="1800" w:type="dxa"/>
          </w:tcPr>
          <w:p w14:paraId="722FBA13" w14:textId="77777777" w:rsidR="007A103C" w:rsidRDefault="007A103C">
            <w:r>
              <w:t>G</w:t>
            </w:r>
          </w:p>
        </w:tc>
        <w:tc>
          <w:tcPr>
            <w:tcW w:w="1890" w:type="dxa"/>
          </w:tcPr>
          <w:p w14:paraId="2C02669C" w14:textId="77777777" w:rsidR="007A103C" w:rsidRDefault="007A103C">
            <w:r>
              <w:t>H</w:t>
            </w:r>
          </w:p>
        </w:tc>
        <w:tc>
          <w:tcPr>
            <w:tcW w:w="1800" w:type="dxa"/>
          </w:tcPr>
          <w:p w14:paraId="73274450" w14:textId="77777777" w:rsidR="007A103C" w:rsidRDefault="007A103C">
            <w:r>
              <w:t>I</w:t>
            </w:r>
          </w:p>
        </w:tc>
        <w:tc>
          <w:tcPr>
            <w:tcW w:w="1800" w:type="dxa"/>
          </w:tcPr>
          <w:p w14:paraId="4474A281" w14:textId="77777777" w:rsidR="007A103C" w:rsidRDefault="007A103C">
            <w:r>
              <w:t>J</w:t>
            </w:r>
          </w:p>
        </w:tc>
      </w:tr>
      <w:tr w:rsidR="007A103C" w14:paraId="7A095617" w14:textId="77777777" w:rsidTr="00BE4BEA">
        <w:tc>
          <w:tcPr>
            <w:tcW w:w="1908" w:type="dxa"/>
          </w:tcPr>
          <w:p w14:paraId="75E5328B" w14:textId="77777777" w:rsidR="007A103C" w:rsidRDefault="007A103C">
            <w:r>
              <w:t>K</w:t>
            </w:r>
          </w:p>
          <w:p w14:paraId="74D0EDC3" w14:textId="77777777" w:rsidR="007A103C" w:rsidRDefault="007A103C"/>
          <w:p w14:paraId="0E3E4801" w14:textId="77777777" w:rsidR="007A103C" w:rsidRDefault="007A103C"/>
          <w:p w14:paraId="065D1314" w14:textId="77777777" w:rsidR="007A103C" w:rsidRDefault="007A103C"/>
          <w:p w14:paraId="3BB18908" w14:textId="77777777" w:rsidR="00FE069C" w:rsidRDefault="00FE069C"/>
          <w:p w14:paraId="24E2DC89" w14:textId="77777777" w:rsidR="00FE069C" w:rsidRDefault="00FE069C"/>
          <w:p w14:paraId="2E334B70" w14:textId="77777777" w:rsidR="007A103C" w:rsidRDefault="007A103C"/>
        </w:tc>
        <w:tc>
          <w:tcPr>
            <w:tcW w:w="1800" w:type="dxa"/>
          </w:tcPr>
          <w:p w14:paraId="00E1CF19" w14:textId="77777777" w:rsidR="007A103C" w:rsidRDefault="007A103C">
            <w:r>
              <w:t>L</w:t>
            </w:r>
          </w:p>
        </w:tc>
        <w:tc>
          <w:tcPr>
            <w:tcW w:w="1890" w:type="dxa"/>
          </w:tcPr>
          <w:p w14:paraId="71D2A987" w14:textId="77777777" w:rsidR="007A103C" w:rsidRDefault="007A103C">
            <w:r>
              <w:t>M</w:t>
            </w:r>
          </w:p>
        </w:tc>
        <w:tc>
          <w:tcPr>
            <w:tcW w:w="1800" w:type="dxa"/>
          </w:tcPr>
          <w:p w14:paraId="39BE89C5" w14:textId="77777777" w:rsidR="007A103C" w:rsidRDefault="007A103C">
            <w:r>
              <w:t>N</w:t>
            </w:r>
          </w:p>
        </w:tc>
        <w:tc>
          <w:tcPr>
            <w:tcW w:w="1800" w:type="dxa"/>
          </w:tcPr>
          <w:p w14:paraId="5DB814F8" w14:textId="77777777" w:rsidR="007A103C" w:rsidRDefault="007A103C">
            <w:r>
              <w:t>O</w:t>
            </w:r>
          </w:p>
        </w:tc>
      </w:tr>
      <w:tr w:rsidR="007A103C" w14:paraId="0903D415" w14:textId="77777777" w:rsidTr="00BE4BEA">
        <w:tc>
          <w:tcPr>
            <w:tcW w:w="1908" w:type="dxa"/>
          </w:tcPr>
          <w:p w14:paraId="5338B50D" w14:textId="77777777" w:rsidR="007A103C" w:rsidRDefault="007A103C">
            <w:r>
              <w:t>P</w:t>
            </w:r>
          </w:p>
          <w:p w14:paraId="4186A7F0" w14:textId="77777777" w:rsidR="007A103C" w:rsidRDefault="007A103C"/>
          <w:p w14:paraId="65E57176" w14:textId="77777777" w:rsidR="007A103C" w:rsidRDefault="007A103C"/>
          <w:p w14:paraId="2E3E9C73" w14:textId="77777777" w:rsidR="00FE069C" w:rsidRDefault="00FE069C"/>
          <w:p w14:paraId="3304C6CA" w14:textId="77777777" w:rsidR="00FE069C" w:rsidRDefault="00FE069C"/>
          <w:p w14:paraId="594AF325" w14:textId="77777777" w:rsidR="00FE069C" w:rsidRDefault="00FE069C"/>
          <w:p w14:paraId="2B5EC263" w14:textId="77777777" w:rsidR="00FE069C" w:rsidRDefault="00FE069C"/>
        </w:tc>
        <w:tc>
          <w:tcPr>
            <w:tcW w:w="1800" w:type="dxa"/>
          </w:tcPr>
          <w:p w14:paraId="6D5411AD" w14:textId="77777777" w:rsidR="007A103C" w:rsidRDefault="007A103C">
            <w:r>
              <w:t>Q</w:t>
            </w:r>
          </w:p>
        </w:tc>
        <w:tc>
          <w:tcPr>
            <w:tcW w:w="1890" w:type="dxa"/>
          </w:tcPr>
          <w:p w14:paraId="4D36FF26" w14:textId="77777777" w:rsidR="007A103C" w:rsidRDefault="007A103C">
            <w:r>
              <w:t>R</w:t>
            </w:r>
          </w:p>
        </w:tc>
        <w:tc>
          <w:tcPr>
            <w:tcW w:w="1800" w:type="dxa"/>
          </w:tcPr>
          <w:p w14:paraId="51E744D2" w14:textId="77777777" w:rsidR="007A103C" w:rsidRDefault="007A103C">
            <w:r>
              <w:t>S</w:t>
            </w:r>
          </w:p>
        </w:tc>
        <w:tc>
          <w:tcPr>
            <w:tcW w:w="1800" w:type="dxa"/>
          </w:tcPr>
          <w:p w14:paraId="30481B56" w14:textId="77777777" w:rsidR="007A103C" w:rsidRDefault="007A103C">
            <w:r>
              <w:t>T</w:t>
            </w:r>
          </w:p>
          <w:p w14:paraId="594D6D0F" w14:textId="77777777" w:rsidR="007A103C" w:rsidRDefault="007A103C"/>
          <w:p w14:paraId="0A5DC8D8" w14:textId="77777777" w:rsidR="007A103C" w:rsidRDefault="007A103C"/>
          <w:p w14:paraId="4AEECBA1" w14:textId="77777777" w:rsidR="007A103C" w:rsidRDefault="007A103C"/>
          <w:p w14:paraId="4606AC11" w14:textId="77777777" w:rsidR="007A103C" w:rsidRDefault="007A103C"/>
        </w:tc>
      </w:tr>
      <w:tr w:rsidR="007A103C" w14:paraId="49C51A07" w14:textId="77777777" w:rsidTr="00BE4BEA">
        <w:tc>
          <w:tcPr>
            <w:tcW w:w="1908" w:type="dxa"/>
          </w:tcPr>
          <w:p w14:paraId="72EBDD2D" w14:textId="77777777" w:rsidR="007A103C" w:rsidRDefault="007A103C">
            <w:r>
              <w:t>U</w:t>
            </w:r>
          </w:p>
          <w:p w14:paraId="5D91065A" w14:textId="77777777" w:rsidR="00FE069C" w:rsidRDefault="00FE069C"/>
          <w:p w14:paraId="1FAD800A" w14:textId="77777777" w:rsidR="00FE069C" w:rsidRDefault="00FE069C"/>
          <w:p w14:paraId="5E15D533" w14:textId="77777777" w:rsidR="00FE069C" w:rsidRDefault="00FE069C"/>
          <w:p w14:paraId="06A0F001" w14:textId="77777777" w:rsidR="00FE069C" w:rsidRDefault="00FE069C"/>
          <w:p w14:paraId="67240E1C" w14:textId="77777777" w:rsidR="00FE069C" w:rsidRDefault="00FE069C"/>
          <w:p w14:paraId="6D3E2767" w14:textId="77777777" w:rsidR="00FE069C" w:rsidRDefault="00FE069C"/>
        </w:tc>
        <w:tc>
          <w:tcPr>
            <w:tcW w:w="1800" w:type="dxa"/>
          </w:tcPr>
          <w:p w14:paraId="047A9574" w14:textId="77777777" w:rsidR="007A103C" w:rsidRDefault="007A103C">
            <w:r>
              <w:t>V</w:t>
            </w:r>
          </w:p>
        </w:tc>
        <w:tc>
          <w:tcPr>
            <w:tcW w:w="1890" w:type="dxa"/>
          </w:tcPr>
          <w:p w14:paraId="6DC44081" w14:textId="77777777" w:rsidR="007A103C" w:rsidRDefault="007A103C">
            <w:r>
              <w:t>W</w:t>
            </w:r>
          </w:p>
        </w:tc>
        <w:tc>
          <w:tcPr>
            <w:tcW w:w="1800" w:type="dxa"/>
          </w:tcPr>
          <w:p w14:paraId="1CEB8C00" w14:textId="77777777" w:rsidR="007A103C" w:rsidRDefault="007A103C">
            <w:r>
              <w:t>X</w:t>
            </w:r>
          </w:p>
        </w:tc>
        <w:tc>
          <w:tcPr>
            <w:tcW w:w="1800" w:type="dxa"/>
          </w:tcPr>
          <w:p w14:paraId="1366AEA6" w14:textId="77777777" w:rsidR="007A103C" w:rsidRDefault="007A103C">
            <w:r>
              <w:t>Y</w:t>
            </w:r>
          </w:p>
          <w:p w14:paraId="6546D731" w14:textId="77777777" w:rsidR="007A103C" w:rsidRDefault="007A103C"/>
          <w:p w14:paraId="69BA582D" w14:textId="77777777" w:rsidR="007A103C" w:rsidRDefault="007A103C"/>
          <w:p w14:paraId="2CD5AD56" w14:textId="77777777" w:rsidR="007A103C" w:rsidRDefault="007A103C"/>
          <w:p w14:paraId="1C6780CE" w14:textId="77777777" w:rsidR="007A103C" w:rsidRDefault="007A103C"/>
        </w:tc>
      </w:tr>
      <w:tr w:rsidR="007A103C" w14:paraId="2214CFDF" w14:textId="77777777" w:rsidTr="00BE4BEA">
        <w:tc>
          <w:tcPr>
            <w:tcW w:w="1908" w:type="dxa"/>
          </w:tcPr>
          <w:p w14:paraId="29846B6A" w14:textId="77777777" w:rsidR="007A103C" w:rsidRDefault="007A103C">
            <w:r>
              <w:t>Z</w:t>
            </w:r>
          </w:p>
          <w:p w14:paraId="5819986C" w14:textId="77777777" w:rsidR="007A103C" w:rsidRDefault="007A103C"/>
          <w:p w14:paraId="68F95C0C" w14:textId="77777777" w:rsidR="007A103C" w:rsidRDefault="007A103C"/>
          <w:p w14:paraId="414D1904" w14:textId="77777777" w:rsidR="00FE069C" w:rsidRDefault="00FE069C"/>
          <w:p w14:paraId="45C5946E" w14:textId="77777777" w:rsidR="00FE069C" w:rsidRDefault="00FE069C"/>
          <w:p w14:paraId="47DC21F8" w14:textId="77777777" w:rsidR="00FE069C" w:rsidRDefault="00FE069C"/>
        </w:tc>
        <w:tc>
          <w:tcPr>
            <w:tcW w:w="1800" w:type="dxa"/>
          </w:tcPr>
          <w:p w14:paraId="630FF10C" w14:textId="77777777" w:rsidR="007A103C" w:rsidRDefault="007A103C"/>
        </w:tc>
        <w:tc>
          <w:tcPr>
            <w:tcW w:w="1890" w:type="dxa"/>
          </w:tcPr>
          <w:p w14:paraId="759F3DE9" w14:textId="77777777" w:rsidR="007A103C" w:rsidRDefault="007A103C"/>
        </w:tc>
        <w:tc>
          <w:tcPr>
            <w:tcW w:w="1800" w:type="dxa"/>
          </w:tcPr>
          <w:p w14:paraId="79170AB4" w14:textId="77777777" w:rsidR="007A103C" w:rsidRDefault="007A103C"/>
        </w:tc>
        <w:tc>
          <w:tcPr>
            <w:tcW w:w="1800" w:type="dxa"/>
          </w:tcPr>
          <w:p w14:paraId="04028D5C" w14:textId="77777777" w:rsidR="007A103C" w:rsidRDefault="007A103C"/>
          <w:p w14:paraId="70F5C089" w14:textId="77777777" w:rsidR="007A103C" w:rsidRDefault="007A103C"/>
          <w:p w14:paraId="1EE837DD" w14:textId="77777777" w:rsidR="007A103C" w:rsidRDefault="007A103C"/>
          <w:p w14:paraId="4DB3E8EF" w14:textId="77777777" w:rsidR="007A103C" w:rsidRDefault="007A103C"/>
          <w:p w14:paraId="09FBF5E4" w14:textId="77777777" w:rsidR="007A103C" w:rsidRDefault="007A103C"/>
        </w:tc>
      </w:tr>
    </w:tbl>
    <w:p w14:paraId="13775FA7" w14:textId="77777777" w:rsidR="008A1722" w:rsidRDefault="008A1722" w:rsidP="008A1722">
      <w:r>
        <w:t xml:space="preserve">ASSET, Inc. 2009. </w:t>
      </w:r>
      <w:proofErr w:type="spellStart"/>
      <w:r w:rsidRPr="003875C9">
        <w:rPr>
          <w:i/>
        </w:rPr>
        <w:t>Alphaboxes</w:t>
      </w:r>
      <w:proofErr w:type="spellEnd"/>
      <w:r w:rsidRPr="003875C9">
        <w:rPr>
          <w:i/>
        </w:rPr>
        <w:t xml:space="preserve"> for science notebooks.</w:t>
      </w:r>
      <w:r>
        <w:t xml:space="preserve">  2403 Sidney Street Suite 800.    </w:t>
      </w:r>
    </w:p>
    <w:p w14:paraId="659D41A3" w14:textId="77777777" w:rsidR="008A1722" w:rsidRDefault="008A1722" w:rsidP="008A1722">
      <w:r>
        <w:t xml:space="preserve">        Pittsburgh, PA</w:t>
      </w:r>
    </w:p>
    <w:p w14:paraId="5CEBFE5A" w14:textId="77777777" w:rsidR="007A103C" w:rsidRDefault="00324DBE">
      <w:r>
        <w:t xml:space="preserve">Hoyt, L. </w:t>
      </w:r>
      <w:proofErr w:type="spellStart"/>
      <w:r w:rsidRPr="003875C9">
        <w:rPr>
          <w:i/>
        </w:rPr>
        <w:t>Alphaboxes</w:t>
      </w:r>
      <w:proofErr w:type="spellEnd"/>
      <w:r w:rsidRPr="003875C9">
        <w:rPr>
          <w:i/>
        </w:rPr>
        <w:t>.</w:t>
      </w:r>
      <w:r>
        <w:t xml:space="preserve"> Available at </w:t>
      </w:r>
      <w:hyperlink r:id="rId4" w:history="1">
        <w:r w:rsidRPr="00343983">
          <w:rPr>
            <w:rStyle w:val="Hyperlink"/>
          </w:rPr>
          <w:t>www.lindahoyt.com</w:t>
        </w:r>
      </w:hyperlink>
      <w:r>
        <w:t xml:space="preserve">. </w:t>
      </w:r>
      <w:r w:rsidR="008A1722">
        <w:t xml:space="preserve"> (</w:t>
      </w:r>
      <w:proofErr w:type="spellStart"/>
      <w:r w:rsidR="008A1722">
        <w:t>Alphabox</w:t>
      </w:r>
      <w:proofErr w:type="spellEnd"/>
      <w:r w:rsidR="008A1722">
        <w:t xml:space="preserve"> inventor) </w:t>
      </w:r>
    </w:p>
    <w:sectPr w:rsidR="007A103C" w:rsidSect="007A103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AD"/>
    <w:rsid w:val="00140C46"/>
    <w:rsid w:val="002C2C74"/>
    <w:rsid w:val="00324DBE"/>
    <w:rsid w:val="003875C9"/>
    <w:rsid w:val="007A103C"/>
    <w:rsid w:val="008A1722"/>
    <w:rsid w:val="00BE4BEA"/>
    <w:rsid w:val="00DD22EE"/>
    <w:rsid w:val="00F96FAD"/>
    <w:rsid w:val="00FE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66217E"/>
  <w15:chartTrackingRefBased/>
  <w15:docId w15:val="{E0991B5D-AC07-464C-A6FD-86E547B2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3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B036F3"/>
    <w:pPr>
      <w:shd w:val="clear" w:color="auto" w:fill="C6D5EC"/>
    </w:pPr>
    <w:rPr>
      <w:rFonts w:ascii="Lucida Grande" w:hAnsi="Lucida Grande"/>
    </w:rPr>
  </w:style>
  <w:style w:type="character" w:styleId="Hyperlink">
    <w:name w:val="Hyperlink"/>
    <w:basedOn w:val="DefaultParagraphFont"/>
    <w:uiPriority w:val="99"/>
    <w:unhideWhenUsed/>
    <w:rsid w:val="00324D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ndahoy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Alpha box – Linda Hoyt</vt:lpstr>
    </vt:vector>
  </TitlesOfParts>
  <Company/>
  <LinksUpToDate>false</LinksUpToDate>
  <CharactersWithSpaces>460</CharactersWithSpaces>
  <SharedDoc>false</SharedDoc>
  <HLinks>
    <vt:vector size="6" baseType="variant">
      <vt:variant>
        <vt:i4>6094861</vt:i4>
      </vt:variant>
      <vt:variant>
        <vt:i4>0</vt:i4>
      </vt:variant>
      <vt:variant>
        <vt:i4>0</vt:i4>
      </vt:variant>
      <vt:variant>
        <vt:i4>5</vt:i4>
      </vt:variant>
      <vt:variant>
        <vt:lpwstr>http://www.lindahoyt.com/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box – Linda Hoyt</dc:title>
  <dc:subject/>
  <dc:creator>School District of Philadelphia</dc:creator>
  <cp:keywords/>
  <cp:lastModifiedBy>Elaine</cp:lastModifiedBy>
  <cp:revision>3</cp:revision>
  <cp:lastPrinted>2012-01-11T02:57:00Z</cp:lastPrinted>
  <dcterms:created xsi:type="dcterms:W3CDTF">2020-04-14T14:10:00Z</dcterms:created>
  <dcterms:modified xsi:type="dcterms:W3CDTF">2020-04-15T16:15:00Z</dcterms:modified>
</cp:coreProperties>
</file>